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8403" w14:textId="25677D8E" w:rsidR="001052DB" w:rsidRPr="005E1DBE" w:rsidRDefault="001052DB" w:rsidP="001052DB">
      <w:pPr>
        <w:jc w:val="both"/>
        <w:rPr>
          <w:rFonts w:ascii="Myriad Pro Light" w:hAnsi="Myriad Pro Light"/>
          <w:bCs/>
        </w:rPr>
      </w:pPr>
      <w:r w:rsidRPr="005E1DBE">
        <w:rPr>
          <w:rFonts w:ascii="Myriad Pro Light" w:hAnsi="Myriad Pro Light"/>
          <w:bCs/>
        </w:rPr>
        <w:t xml:space="preserve">Siguiendo con las líneas de acción en las que viene trabajando la Sección, la propuesta de programa </w:t>
      </w:r>
      <w:r w:rsidR="00AB273A" w:rsidRPr="005E1DBE">
        <w:rPr>
          <w:rFonts w:ascii="Myriad Pro Light" w:hAnsi="Myriad Pro Light"/>
          <w:bCs/>
        </w:rPr>
        <w:t xml:space="preserve">de actuaciones </w:t>
      </w:r>
      <w:r w:rsidRPr="005E1DBE">
        <w:rPr>
          <w:rFonts w:ascii="Myriad Pro Light" w:hAnsi="Myriad Pro Light"/>
          <w:bCs/>
        </w:rPr>
        <w:t xml:space="preserve">para el </w:t>
      </w:r>
      <w:r w:rsidR="001033EA" w:rsidRPr="005E1DBE">
        <w:rPr>
          <w:rFonts w:ascii="Myriad Pro Light" w:hAnsi="Myriad Pro Light"/>
          <w:bCs/>
        </w:rPr>
        <w:t>año 202</w:t>
      </w:r>
      <w:r w:rsidR="00C74324" w:rsidRPr="005E1DBE">
        <w:rPr>
          <w:rFonts w:ascii="Myriad Pro Light" w:hAnsi="Myriad Pro Light"/>
          <w:bCs/>
        </w:rPr>
        <w:t>3</w:t>
      </w:r>
      <w:r w:rsidRPr="005E1DBE">
        <w:rPr>
          <w:rFonts w:ascii="Myriad Pro Light" w:hAnsi="Myriad Pro Light"/>
          <w:bCs/>
        </w:rPr>
        <w:t>, se centraría en las siguientes cuestiones:</w:t>
      </w:r>
    </w:p>
    <w:p w14:paraId="19954A37" w14:textId="77777777" w:rsidR="007B21C9" w:rsidRPr="005E1DBE" w:rsidRDefault="007B21C9" w:rsidP="000D4B85">
      <w:pPr>
        <w:widowControl w:val="0"/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</w:p>
    <w:p w14:paraId="5C649467" w14:textId="06CB408A" w:rsidR="00363E70" w:rsidRPr="005E1DBE" w:rsidRDefault="00305276" w:rsidP="00886286">
      <w:pPr>
        <w:widowControl w:val="0"/>
        <w:numPr>
          <w:ilvl w:val="0"/>
          <w:numId w:val="22"/>
        </w:numPr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  <w:r w:rsidRPr="005E1DBE">
        <w:rPr>
          <w:rFonts w:ascii="Myriad Pro Light" w:hAnsi="Myriad Pro Light"/>
          <w:b/>
          <w:bCs/>
          <w:color w:val="000000"/>
        </w:rPr>
        <w:t>S</w:t>
      </w:r>
      <w:r w:rsidR="00363E70" w:rsidRPr="005E1DBE">
        <w:rPr>
          <w:rFonts w:ascii="Myriad Pro Light" w:hAnsi="Myriad Pro Light"/>
          <w:b/>
          <w:bCs/>
          <w:color w:val="000000"/>
        </w:rPr>
        <w:t xml:space="preserve">eguimiento </w:t>
      </w:r>
      <w:r w:rsidR="009F5862" w:rsidRPr="005E1DBE">
        <w:rPr>
          <w:rFonts w:ascii="Myriad Pro Light" w:hAnsi="Myriad Pro Light"/>
          <w:b/>
          <w:bCs/>
          <w:color w:val="000000"/>
        </w:rPr>
        <w:t>de</w:t>
      </w:r>
      <w:r w:rsidR="00E5341B" w:rsidRPr="005E1DBE">
        <w:rPr>
          <w:rFonts w:ascii="Myriad Pro Light" w:hAnsi="Myriad Pro Light"/>
          <w:b/>
          <w:bCs/>
          <w:color w:val="000000"/>
        </w:rPr>
        <w:t xml:space="preserve"> la situación de</w:t>
      </w:r>
      <w:r w:rsidR="009F5862" w:rsidRPr="005E1DBE">
        <w:rPr>
          <w:rFonts w:ascii="Myriad Pro Light" w:hAnsi="Myriad Pro Light"/>
          <w:b/>
          <w:bCs/>
          <w:color w:val="000000"/>
        </w:rPr>
        <w:t xml:space="preserve">l </w:t>
      </w:r>
      <w:r w:rsidR="00363E70" w:rsidRPr="005E1DBE">
        <w:rPr>
          <w:rFonts w:ascii="Myriad Pro Light" w:hAnsi="Myriad Pro Light"/>
          <w:b/>
          <w:bCs/>
          <w:color w:val="000000"/>
        </w:rPr>
        <w:t xml:space="preserve">sector de los ciclos combinados en el marco del Plan Nacional Integrado de Energía y Clima </w:t>
      </w:r>
    </w:p>
    <w:p w14:paraId="1B227874" w14:textId="3F55B689" w:rsidR="00363E70" w:rsidRDefault="00363E70" w:rsidP="00363E70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b/>
          <w:bCs/>
          <w:color w:val="000000"/>
        </w:rPr>
      </w:pPr>
    </w:p>
    <w:p w14:paraId="56487C63" w14:textId="1D0B2A43" w:rsidR="0078735A" w:rsidRPr="0078735A" w:rsidRDefault="0078735A" w:rsidP="00363E70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  <w:r w:rsidRPr="0078735A">
        <w:rPr>
          <w:rFonts w:ascii="Myriad Pro Light" w:hAnsi="Myriad Pro Light"/>
          <w:color w:val="000000"/>
        </w:rPr>
        <w:t>Seguir manteniendo la inter</w:t>
      </w:r>
      <w:r>
        <w:rPr>
          <w:rFonts w:ascii="Myriad Pro Light" w:hAnsi="Myriad Pro Light"/>
          <w:color w:val="000000"/>
        </w:rPr>
        <w:t>locución con la Dirección General de Política Energética y Minas.</w:t>
      </w:r>
    </w:p>
    <w:p w14:paraId="5687210F" w14:textId="77777777" w:rsidR="0078735A" w:rsidRPr="005E1DBE" w:rsidRDefault="0078735A" w:rsidP="00363E70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b/>
          <w:bCs/>
          <w:color w:val="000000"/>
        </w:rPr>
      </w:pPr>
    </w:p>
    <w:p w14:paraId="457D00D5" w14:textId="3CF22D72" w:rsidR="00886286" w:rsidRPr="005E1DBE" w:rsidRDefault="00305276" w:rsidP="00363E70">
      <w:pPr>
        <w:widowControl w:val="0"/>
        <w:numPr>
          <w:ilvl w:val="0"/>
          <w:numId w:val="22"/>
        </w:numPr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  <w:r w:rsidRPr="005E1DBE">
        <w:rPr>
          <w:rFonts w:ascii="Myriad Pro Light" w:hAnsi="Myriad Pro Light"/>
          <w:b/>
          <w:bCs/>
          <w:color w:val="000000"/>
        </w:rPr>
        <w:t>Rei</w:t>
      </w:r>
      <w:r w:rsidR="00886286" w:rsidRPr="005E1DBE">
        <w:rPr>
          <w:rFonts w:ascii="Myriad Pro Light" w:hAnsi="Myriad Pro Light"/>
          <w:b/>
          <w:bCs/>
          <w:color w:val="000000"/>
        </w:rPr>
        <w:t>vindicaciones de la Sección en materia tributaria en el marco de la próxima reforma de la financiación local</w:t>
      </w:r>
    </w:p>
    <w:p w14:paraId="76AD932B" w14:textId="61ACA8FC" w:rsidR="00886286" w:rsidRPr="005E1DBE" w:rsidRDefault="00886286" w:rsidP="00886286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b/>
          <w:bCs/>
          <w:color w:val="000000"/>
        </w:rPr>
      </w:pPr>
    </w:p>
    <w:p w14:paraId="37DBA5B0" w14:textId="3149789E" w:rsidR="00B24D16" w:rsidRPr="005E1DBE" w:rsidRDefault="0078735A" w:rsidP="00886286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  <w:r>
        <w:rPr>
          <w:rFonts w:ascii="Myriad Pro Light" w:hAnsi="Myriad Pro Light"/>
          <w:color w:val="000000"/>
        </w:rPr>
        <w:t xml:space="preserve">Revisar y actualizar las </w:t>
      </w:r>
      <w:r w:rsidRPr="00F33D1E">
        <w:rPr>
          <w:rFonts w:ascii="Myriad Pro Light" w:hAnsi="Myriad Pro Light"/>
        </w:rPr>
        <w:t xml:space="preserve">propuestas </w:t>
      </w:r>
      <w:r w:rsidR="00B24D16" w:rsidRPr="00F33D1E">
        <w:rPr>
          <w:rFonts w:ascii="Myriad Pro Light" w:hAnsi="Myriad Pro Light"/>
        </w:rPr>
        <w:t xml:space="preserve">normativas </w:t>
      </w:r>
      <w:r w:rsidRPr="00F33D1E">
        <w:rPr>
          <w:rFonts w:ascii="Myriad Pro Light" w:hAnsi="Myriad Pro Light"/>
        </w:rPr>
        <w:t xml:space="preserve">tradicionales de la Sección </w:t>
      </w:r>
      <w:r w:rsidR="00B24D16" w:rsidRPr="00F33D1E">
        <w:rPr>
          <w:rFonts w:ascii="Myriad Pro Light" w:hAnsi="Myriad Pro Light"/>
        </w:rPr>
        <w:t>en impuestos y tasas</w:t>
      </w:r>
      <w:r w:rsidRPr="00F33D1E">
        <w:rPr>
          <w:rFonts w:ascii="Myriad Pro Light" w:hAnsi="Myriad Pro Light"/>
        </w:rPr>
        <w:t xml:space="preserve">. Para lo cual se </w:t>
      </w:r>
      <w:r w:rsidR="00086492" w:rsidRPr="00F33D1E">
        <w:rPr>
          <w:rFonts w:ascii="Myriad Pro Light" w:hAnsi="Myriad Pro Light"/>
        </w:rPr>
        <w:t xml:space="preserve">impulsarán </w:t>
      </w:r>
      <w:r w:rsidRPr="00F33D1E">
        <w:rPr>
          <w:rFonts w:ascii="Myriad Pro Light" w:hAnsi="Myriad Pro Light"/>
        </w:rPr>
        <w:t>reuniones con la Dirección General de Tributos del Ministerio de Hacienda y</w:t>
      </w:r>
      <w:r>
        <w:rPr>
          <w:rFonts w:ascii="Myriad Pro Light" w:hAnsi="Myriad Pro Light"/>
          <w:color w:val="000000"/>
        </w:rPr>
        <w:t xml:space="preserve"> Función Pública. </w:t>
      </w:r>
    </w:p>
    <w:p w14:paraId="28E5D310" w14:textId="77777777" w:rsidR="00B24D16" w:rsidRPr="005E1DBE" w:rsidRDefault="00B24D16" w:rsidP="00886286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b/>
          <w:bCs/>
          <w:color w:val="000000"/>
        </w:rPr>
      </w:pPr>
    </w:p>
    <w:p w14:paraId="482A3A9F" w14:textId="30566819" w:rsidR="00B24D16" w:rsidRPr="005E1DBE" w:rsidRDefault="003D0FA0" w:rsidP="00B24D16">
      <w:pPr>
        <w:widowControl w:val="0"/>
        <w:numPr>
          <w:ilvl w:val="0"/>
          <w:numId w:val="22"/>
        </w:numPr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  <w:r w:rsidRPr="005E1DBE">
        <w:rPr>
          <w:rFonts w:ascii="Myriad Pro Light" w:hAnsi="Myriad Pro Light"/>
          <w:b/>
          <w:bCs/>
          <w:color w:val="000000"/>
        </w:rPr>
        <w:t>Revis</w:t>
      </w:r>
      <w:r w:rsidR="00305276" w:rsidRPr="005E1DBE">
        <w:rPr>
          <w:rFonts w:ascii="Myriad Pro Light" w:hAnsi="Myriad Pro Light"/>
          <w:b/>
          <w:bCs/>
          <w:color w:val="000000"/>
        </w:rPr>
        <w:t>ión de</w:t>
      </w:r>
      <w:r w:rsidRPr="005E1DBE">
        <w:rPr>
          <w:rFonts w:ascii="Myriad Pro Light" w:hAnsi="Myriad Pro Light"/>
          <w:b/>
          <w:bCs/>
          <w:color w:val="000000"/>
        </w:rPr>
        <w:t xml:space="preserve"> la valoración catastral (potencia real – potencia declarada). </w:t>
      </w:r>
    </w:p>
    <w:p w14:paraId="0EC31699" w14:textId="2E743214" w:rsidR="00B24D16" w:rsidRPr="005E1DBE" w:rsidRDefault="00B24D16" w:rsidP="00B24D16">
      <w:pPr>
        <w:pStyle w:val="Prrafodelista"/>
        <w:rPr>
          <w:rFonts w:ascii="Myriad Pro Light" w:hAnsi="Myriad Pro Light"/>
          <w:b/>
          <w:bCs/>
          <w:color w:val="000000"/>
          <w:szCs w:val="24"/>
        </w:rPr>
      </w:pPr>
    </w:p>
    <w:p w14:paraId="3AB2056E" w14:textId="72D9C9E6" w:rsidR="005C58A0" w:rsidRPr="005E1DBE" w:rsidRDefault="0078735A" w:rsidP="005C58A0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  <w:r>
        <w:rPr>
          <w:rFonts w:ascii="Myriad Pro Light" w:hAnsi="Myriad Pro Light"/>
          <w:color w:val="000000"/>
        </w:rPr>
        <w:t xml:space="preserve">De común acuerdo con la Dirección General del Catastro, analizar la viabilidad de </w:t>
      </w:r>
      <w:r w:rsidR="005C58A0" w:rsidRPr="005E1DBE">
        <w:rPr>
          <w:rFonts w:ascii="Myriad Pro Light" w:hAnsi="Myriad Pro Light"/>
          <w:color w:val="000000"/>
        </w:rPr>
        <w:t>revis</w:t>
      </w:r>
      <w:r>
        <w:rPr>
          <w:rFonts w:ascii="Myriad Pro Light" w:hAnsi="Myriad Pro Light"/>
          <w:color w:val="000000"/>
        </w:rPr>
        <w:t xml:space="preserve">ar el reglamento de Valoración de las Centrales Térmicas de Ciclo combinado </w:t>
      </w:r>
      <w:r w:rsidRPr="00F33D1E">
        <w:rPr>
          <w:rFonts w:ascii="Myriad Pro Light" w:hAnsi="Myriad Pro Light"/>
        </w:rPr>
        <w:t xml:space="preserve">por </w:t>
      </w:r>
      <w:r w:rsidR="00086492" w:rsidRPr="00F33D1E">
        <w:rPr>
          <w:rFonts w:ascii="Myriad Pro Light" w:hAnsi="Myriad Pro Light"/>
        </w:rPr>
        <w:t xml:space="preserve">lo </w:t>
      </w:r>
      <w:r w:rsidRPr="00F33D1E">
        <w:rPr>
          <w:rFonts w:ascii="Myriad Pro Light" w:hAnsi="Myriad Pro Light"/>
        </w:rPr>
        <w:t>que</w:t>
      </w:r>
      <w:r>
        <w:rPr>
          <w:rFonts w:ascii="Myriad Pro Light" w:hAnsi="Myriad Pro Light"/>
          <w:color w:val="000000"/>
        </w:rPr>
        <w:t xml:space="preserve"> se refiere a</w:t>
      </w:r>
      <w:r w:rsidR="005C58A0" w:rsidRPr="005E1DBE">
        <w:rPr>
          <w:rFonts w:ascii="Myriad Pro Light" w:hAnsi="Myriad Pro Light"/>
          <w:color w:val="000000"/>
        </w:rPr>
        <w:t xml:space="preserve"> adecuar la potencia </w:t>
      </w:r>
      <w:r>
        <w:rPr>
          <w:rFonts w:ascii="Myriad Pro Light" w:hAnsi="Myriad Pro Light"/>
          <w:color w:val="000000"/>
        </w:rPr>
        <w:t>d</w:t>
      </w:r>
      <w:r w:rsidR="005C58A0" w:rsidRPr="005E1DBE">
        <w:rPr>
          <w:rFonts w:ascii="Myriad Pro Light" w:hAnsi="Myriad Pro Light"/>
          <w:color w:val="000000"/>
        </w:rPr>
        <w:t>eclarada a la potencia real</w:t>
      </w:r>
      <w:r>
        <w:rPr>
          <w:rFonts w:ascii="Myriad Pro Light" w:hAnsi="Myriad Pro Light"/>
          <w:color w:val="000000"/>
        </w:rPr>
        <w:t>.</w:t>
      </w:r>
    </w:p>
    <w:p w14:paraId="774A8A7B" w14:textId="77777777" w:rsidR="005C58A0" w:rsidRPr="005E1DBE" w:rsidRDefault="005C58A0" w:rsidP="00B24D16">
      <w:pPr>
        <w:pStyle w:val="Prrafodelista"/>
        <w:rPr>
          <w:rFonts w:ascii="Myriad Pro Light" w:hAnsi="Myriad Pro Light"/>
          <w:b/>
          <w:bCs/>
          <w:color w:val="000000"/>
          <w:szCs w:val="24"/>
        </w:rPr>
      </w:pPr>
    </w:p>
    <w:p w14:paraId="755EF384" w14:textId="347EF93D" w:rsidR="00886286" w:rsidRPr="005E1DBE" w:rsidRDefault="009F5862" w:rsidP="00B24D16">
      <w:pPr>
        <w:widowControl w:val="0"/>
        <w:numPr>
          <w:ilvl w:val="0"/>
          <w:numId w:val="22"/>
        </w:numPr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  <w:r w:rsidRPr="005E1DBE">
        <w:rPr>
          <w:rFonts w:ascii="Myriad Pro Light" w:hAnsi="Myriad Pro Light"/>
          <w:b/>
          <w:bCs/>
          <w:color w:val="000000"/>
        </w:rPr>
        <w:t>R</w:t>
      </w:r>
      <w:r w:rsidR="00B24D16" w:rsidRPr="005E1DBE">
        <w:rPr>
          <w:rFonts w:ascii="Myriad Pro Light" w:hAnsi="Myriad Pro Light"/>
          <w:b/>
          <w:bCs/>
          <w:color w:val="000000"/>
        </w:rPr>
        <w:t xml:space="preserve">egulación de la información a suministrar por las empresas explotadoras de servicios de energía eléctrica a los municipios para que éstos puedan </w:t>
      </w:r>
      <w:proofErr w:type="spellStart"/>
      <w:r w:rsidR="00B24D16" w:rsidRPr="005E1DBE">
        <w:rPr>
          <w:rFonts w:ascii="Myriad Pro Light" w:hAnsi="Myriad Pro Light"/>
          <w:b/>
          <w:bCs/>
          <w:color w:val="000000"/>
        </w:rPr>
        <w:t>exaccionar</w:t>
      </w:r>
      <w:proofErr w:type="spellEnd"/>
      <w:r w:rsidR="00B24D16" w:rsidRPr="005E1DBE">
        <w:rPr>
          <w:rFonts w:ascii="Myriad Pro Light" w:hAnsi="Myriad Pro Light"/>
          <w:b/>
          <w:bCs/>
          <w:color w:val="000000"/>
        </w:rPr>
        <w:t xml:space="preserve"> los correspondientes tributos</w:t>
      </w:r>
    </w:p>
    <w:p w14:paraId="22CA4F54" w14:textId="3F87A055" w:rsidR="00B24D16" w:rsidRPr="005E1DBE" w:rsidRDefault="00B24D16" w:rsidP="00B24D16">
      <w:pPr>
        <w:widowControl w:val="0"/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</w:p>
    <w:p w14:paraId="511EA4A9" w14:textId="3FC29CC4" w:rsidR="00B24D16" w:rsidRDefault="009571E8" w:rsidP="002145C9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  <w:bookmarkStart w:id="0" w:name="_Hlk124250925"/>
      <w:r>
        <w:rPr>
          <w:rFonts w:ascii="Myriad Pro Light" w:hAnsi="Myriad Pro Light"/>
          <w:color w:val="000000"/>
        </w:rPr>
        <w:t>Habida cuenta de las distintas perspectivas relacionadas con esta propuesta trasladadas a la Sección durante 2022, solicitar un dictamen que analice la situación actual y proponga la mejor solución.</w:t>
      </w:r>
    </w:p>
    <w:bookmarkEnd w:id="0"/>
    <w:p w14:paraId="0067D13C" w14:textId="29D296C8" w:rsidR="002145C9" w:rsidRDefault="002145C9" w:rsidP="002145C9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</w:p>
    <w:p w14:paraId="29312382" w14:textId="49405913" w:rsidR="002145C9" w:rsidRPr="002145C9" w:rsidRDefault="002145C9" w:rsidP="002145C9">
      <w:pPr>
        <w:widowControl w:val="0"/>
        <w:numPr>
          <w:ilvl w:val="0"/>
          <w:numId w:val="22"/>
        </w:numPr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  <w:bookmarkStart w:id="1" w:name="_Hlk124244133"/>
      <w:r>
        <w:rPr>
          <w:rFonts w:ascii="Myriad Pro Light" w:hAnsi="Myriad Pro Light"/>
          <w:b/>
          <w:bCs/>
          <w:color w:val="000000"/>
        </w:rPr>
        <w:t>I</w:t>
      </w:r>
      <w:r w:rsidRPr="002145C9">
        <w:rPr>
          <w:rFonts w:ascii="Myriad Pro Light" w:hAnsi="Myriad Pro Light"/>
          <w:b/>
          <w:bCs/>
          <w:color w:val="000000"/>
        </w:rPr>
        <w:t>mplementación de la Agenda 2030</w:t>
      </w:r>
    </w:p>
    <w:p w14:paraId="79992ABB" w14:textId="77777777" w:rsidR="002145C9" w:rsidRDefault="002145C9" w:rsidP="002145C9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</w:p>
    <w:p w14:paraId="1FECFACD" w14:textId="2FCC82F4" w:rsidR="002145C9" w:rsidRDefault="002145C9" w:rsidP="002145C9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  <w:r w:rsidRPr="002145C9">
        <w:rPr>
          <w:rFonts w:ascii="Myriad Pro Light" w:hAnsi="Myriad Pro Light"/>
          <w:color w:val="000000"/>
        </w:rPr>
        <w:t xml:space="preserve">La Sección, comprometida con la implementación de la Agenda 2030, </w:t>
      </w:r>
      <w:r w:rsidR="00FC6D74">
        <w:rPr>
          <w:rFonts w:ascii="Myriad Pro Light" w:hAnsi="Myriad Pro Light"/>
          <w:color w:val="000000"/>
        </w:rPr>
        <w:t xml:space="preserve">seguirá </w:t>
      </w:r>
      <w:r w:rsidRPr="002145C9">
        <w:rPr>
          <w:rFonts w:ascii="Myriad Pro Light" w:hAnsi="Myriad Pro Light"/>
          <w:color w:val="000000"/>
        </w:rPr>
        <w:t>trabaja</w:t>
      </w:r>
      <w:r w:rsidR="00FC6D74">
        <w:rPr>
          <w:rFonts w:ascii="Myriad Pro Light" w:hAnsi="Myriad Pro Light"/>
          <w:color w:val="000000"/>
        </w:rPr>
        <w:t>ndo</w:t>
      </w:r>
      <w:r w:rsidRPr="002145C9">
        <w:rPr>
          <w:rFonts w:ascii="Myriad Pro Light" w:hAnsi="Myriad Pro Light"/>
          <w:color w:val="000000"/>
        </w:rPr>
        <w:t xml:space="preserve"> en la localización y desarrollo de los ODS de la Agenda 2030 en el ámbito de sus objetivos y líneas de actuación.</w:t>
      </w:r>
      <w:r w:rsidRPr="002145C9">
        <w:rPr>
          <w:rFonts w:ascii="Myriad Pro Light" w:hAnsi="Myriad Pro Light"/>
          <w:color w:val="000000"/>
        </w:rPr>
        <w:br/>
      </w:r>
    </w:p>
    <w:p w14:paraId="62F60912" w14:textId="43B2AA6D" w:rsidR="002145C9" w:rsidRPr="00FC6D74" w:rsidRDefault="002145C9" w:rsidP="00FC6D74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  <w:r w:rsidRPr="002145C9">
        <w:rPr>
          <w:rFonts w:ascii="Myriad Pro Light" w:hAnsi="Myriad Pro Light"/>
          <w:color w:val="000000"/>
        </w:rPr>
        <w:t xml:space="preserve">En colaboración con el Área de Relaciones Institucionales, Agenda 2030, Internacional y Cooperación de la FEMP, </w:t>
      </w:r>
      <w:r w:rsidR="00FC6D74">
        <w:rPr>
          <w:rFonts w:ascii="Myriad Pro Light" w:hAnsi="Myriad Pro Light"/>
          <w:color w:val="000000"/>
        </w:rPr>
        <w:t>se continuará trabajando</w:t>
      </w:r>
      <w:r w:rsidRPr="002145C9">
        <w:rPr>
          <w:rFonts w:ascii="Myriad Pro Light" w:hAnsi="Myriad Pro Light"/>
          <w:color w:val="000000"/>
        </w:rPr>
        <w:t xml:space="preserve"> en la </w:t>
      </w:r>
      <w:r w:rsidRPr="002145C9">
        <w:rPr>
          <w:rFonts w:ascii="Myriad Pro Light" w:hAnsi="Myriad Pro Light"/>
          <w:color w:val="000000"/>
        </w:rPr>
        <w:lastRenderedPageBreak/>
        <w:t>localización de las principales metas a las que contribuye cada uno de los objetivos de la Sección, centrados especialmente en el objetivo de desarrollo sostenible 7 (energía asequible y no contaminante), 16 (paz, justicia e instituciones sólidas) y 17 (alianzas para lograr los objetivos).</w:t>
      </w:r>
      <w:bookmarkEnd w:id="1"/>
    </w:p>
    <w:p w14:paraId="3706E538" w14:textId="77777777" w:rsidR="002145C9" w:rsidRPr="002145C9" w:rsidRDefault="002145C9" w:rsidP="002145C9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</w:p>
    <w:p w14:paraId="74F35C10" w14:textId="305A8E0C" w:rsidR="00B43F9E" w:rsidRPr="005E1DBE" w:rsidRDefault="00B43F9E" w:rsidP="00B43F9E">
      <w:pPr>
        <w:widowControl w:val="0"/>
        <w:numPr>
          <w:ilvl w:val="0"/>
          <w:numId w:val="22"/>
        </w:numPr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  <w:r w:rsidRPr="005E1DBE">
        <w:rPr>
          <w:rFonts w:ascii="Myriad Pro Light" w:hAnsi="Myriad Pro Light"/>
          <w:b/>
          <w:bCs/>
          <w:color w:val="000000"/>
        </w:rPr>
        <w:t>Página Web Sección</w:t>
      </w:r>
    </w:p>
    <w:p w14:paraId="19B3761D" w14:textId="0DBB8CF6" w:rsidR="00B43F9E" w:rsidRPr="005E1DBE" w:rsidRDefault="00B43F9E" w:rsidP="00B43F9E">
      <w:pPr>
        <w:widowControl w:val="0"/>
        <w:adjustRightInd w:val="0"/>
        <w:spacing w:line="240" w:lineRule="atLeast"/>
        <w:jc w:val="both"/>
        <w:textAlignment w:val="baseline"/>
        <w:rPr>
          <w:rFonts w:ascii="Myriad Pro Light" w:hAnsi="Myriad Pro Light"/>
          <w:color w:val="000000"/>
        </w:rPr>
      </w:pPr>
    </w:p>
    <w:p w14:paraId="667EC635" w14:textId="0DDA88F5" w:rsidR="005E1DBE" w:rsidRDefault="005E1DBE" w:rsidP="005E1DBE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  <w:r w:rsidRPr="005E1DBE">
        <w:rPr>
          <w:rFonts w:ascii="Myriad Pro Light" w:hAnsi="Myriad Pro Light"/>
          <w:color w:val="000000"/>
        </w:rPr>
        <w:t>Se trabajará en la actualización de los contenidos de la web de la Sección con las novedades y noticias que se vayan produciendo</w:t>
      </w:r>
      <w:r w:rsidR="000D4B85" w:rsidRPr="00C035A7">
        <w:rPr>
          <w:rFonts w:ascii="Myriad Pro Light" w:hAnsi="Myriad Pro Light"/>
        </w:rPr>
        <w:t>, así como con la información que nos remitan los miembros de la Sección</w:t>
      </w:r>
      <w:r w:rsidR="00686B68" w:rsidRPr="00C035A7">
        <w:rPr>
          <w:rFonts w:ascii="Myriad Pro Light" w:hAnsi="Myriad Pro Light"/>
        </w:rPr>
        <w:t>. Asimismo, una vez que ya se dispone de una nueva web, se contratará el</w:t>
      </w:r>
      <w:r w:rsidR="00686B68">
        <w:rPr>
          <w:rFonts w:ascii="Myriad Pro Light" w:hAnsi="Myriad Pro Light"/>
          <w:color w:val="000000"/>
        </w:rPr>
        <w:t xml:space="preserve"> alojamiento y mantenimiento de </w:t>
      </w:r>
      <w:proofErr w:type="gramStart"/>
      <w:r w:rsidR="00686B68">
        <w:rPr>
          <w:rFonts w:ascii="Myriad Pro Light" w:hAnsi="Myriad Pro Light"/>
          <w:color w:val="000000"/>
        </w:rPr>
        <w:t>la misma</w:t>
      </w:r>
      <w:proofErr w:type="gramEnd"/>
      <w:r w:rsidR="00686B68">
        <w:rPr>
          <w:rFonts w:ascii="Myriad Pro Light" w:hAnsi="Myriad Pro Light"/>
          <w:color w:val="000000"/>
        </w:rPr>
        <w:t xml:space="preserve">.  </w:t>
      </w:r>
    </w:p>
    <w:p w14:paraId="04A771DC" w14:textId="77777777" w:rsidR="00686B68" w:rsidRPr="005E1DBE" w:rsidRDefault="00686B68" w:rsidP="005E1DBE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</w:p>
    <w:p w14:paraId="5E74E029" w14:textId="0F4CD5A2" w:rsidR="003D0FA0" w:rsidRPr="005E1DBE" w:rsidRDefault="003D0FA0" w:rsidP="00E97669">
      <w:pPr>
        <w:widowControl w:val="0"/>
        <w:numPr>
          <w:ilvl w:val="0"/>
          <w:numId w:val="22"/>
        </w:numPr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  <w:r w:rsidRPr="005E1DBE">
        <w:rPr>
          <w:rFonts w:ascii="Myriad Pro Light" w:hAnsi="Myriad Pro Light"/>
          <w:b/>
          <w:bCs/>
          <w:color w:val="000000"/>
        </w:rPr>
        <w:t xml:space="preserve">Política de Alianzas. </w:t>
      </w:r>
    </w:p>
    <w:p w14:paraId="11AC5D6E" w14:textId="77777777" w:rsidR="007B21C9" w:rsidRPr="005E1DBE" w:rsidRDefault="007B21C9" w:rsidP="007B21C9">
      <w:pPr>
        <w:widowControl w:val="0"/>
        <w:adjustRightInd w:val="0"/>
        <w:spacing w:line="240" w:lineRule="atLeast"/>
        <w:jc w:val="both"/>
        <w:textAlignment w:val="baseline"/>
        <w:rPr>
          <w:rFonts w:ascii="Myriad Pro Light" w:hAnsi="Myriad Pro Light"/>
          <w:color w:val="000000"/>
        </w:rPr>
      </w:pPr>
    </w:p>
    <w:p w14:paraId="44C86879" w14:textId="01BD5E12" w:rsidR="003D0FA0" w:rsidRPr="005E1DBE" w:rsidRDefault="00886286" w:rsidP="00E97DDE">
      <w:pPr>
        <w:widowControl w:val="0"/>
        <w:numPr>
          <w:ilvl w:val="0"/>
          <w:numId w:val="27"/>
        </w:numPr>
        <w:adjustRightInd w:val="0"/>
        <w:spacing w:line="240" w:lineRule="atLeast"/>
        <w:ind w:left="1068"/>
        <w:jc w:val="both"/>
        <w:textAlignment w:val="baseline"/>
        <w:rPr>
          <w:rFonts w:ascii="Myriad Pro Light" w:hAnsi="Myriad Pro Light"/>
          <w:color w:val="000000"/>
        </w:rPr>
      </w:pPr>
      <w:r w:rsidRPr="005E1DBE">
        <w:rPr>
          <w:rFonts w:ascii="Myriad Pro Light" w:hAnsi="Myriad Pro Light"/>
          <w:color w:val="000000"/>
        </w:rPr>
        <w:t xml:space="preserve">Continuar impulsando las </w:t>
      </w:r>
      <w:r w:rsidR="003D0FA0" w:rsidRPr="005E1DBE">
        <w:rPr>
          <w:rFonts w:ascii="Myriad Pro Light" w:hAnsi="Myriad Pro Light"/>
          <w:color w:val="000000"/>
        </w:rPr>
        <w:t>relaciones con el Ministerio de Transición Ecológica e Industria</w:t>
      </w:r>
      <w:r w:rsidR="00305276" w:rsidRPr="005E1DBE">
        <w:rPr>
          <w:rFonts w:ascii="Myriad Pro Light" w:hAnsi="Myriad Pro Light"/>
          <w:color w:val="000000"/>
        </w:rPr>
        <w:t xml:space="preserve"> y con la Dirección General del Catastro</w:t>
      </w:r>
      <w:r w:rsidR="003D0FA0" w:rsidRPr="005E1DBE">
        <w:rPr>
          <w:rFonts w:ascii="Myriad Pro Light" w:hAnsi="Myriad Pro Light"/>
          <w:color w:val="000000"/>
        </w:rPr>
        <w:t xml:space="preserve">. Igualmente </w:t>
      </w:r>
      <w:r w:rsidR="00305276" w:rsidRPr="005E1DBE">
        <w:rPr>
          <w:rFonts w:ascii="Myriad Pro Light" w:hAnsi="Myriad Pro Light"/>
          <w:color w:val="000000"/>
        </w:rPr>
        <w:t xml:space="preserve">establecer </w:t>
      </w:r>
      <w:r w:rsidR="003D0FA0" w:rsidRPr="005E1DBE">
        <w:rPr>
          <w:rFonts w:ascii="Myriad Pro Light" w:hAnsi="Myriad Pro Light"/>
          <w:color w:val="000000"/>
        </w:rPr>
        <w:t>colaboraciones con la Industria del gas y electricidad.</w:t>
      </w:r>
      <w:r w:rsidR="00686B68">
        <w:rPr>
          <w:rFonts w:ascii="Myriad Pro Light" w:hAnsi="Myriad Pro Light"/>
          <w:color w:val="000000"/>
        </w:rPr>
        <w:t xml:space="preserve"> En todo caso trabajar en un plan de actuaciones con cada uno de tales interlocutores.</w:t>
      </w:r>
    </w:p>
    <w:p w14:paraId="09570C55" w14:textId="77777777" w:rsidR="00B24D16" w:rsidRPr="005E1DBE" w:rsidRDefault="00B24D16" w:rsidP="00E97DDE">
      <w:pPr>
        <w:widowControl w:val="0"/>
        <w:adjustRightInd w:val="0"/>
        <w:spacing w:line="240" w:lineRule="atLeast"/>
        <w:ind w:left="696"/>
        <w:jc w:val="both"/>
        <w:textAlignment w:val="baseline"/>
        <w:rPr>
          <w:rFonts w:ascii="Myriad Pro Light" w:hAnsi="Myriad Pro Light"/>
          <w:color w:val="000000"/>
        </w:rPr>
      </w:pPr>
    </w:p>
    <w:p w14:paraId="575CD328" w14:textId="19D343A4" w:rsidR="003D0FA0" w:rsidRPr="005E1DBE" w:rsidRDefault="007B21C9" w:rsidP="00381C6C">
      <w:pPr>
        <w:widowControl w:val="0"/>
        <w:numPr>
          <w:ilvl w:val="0"/>
          <w:numId w:val="27"/>
        </w:numPr>
        <w:adjustRightInd w:val="0"/>
        <w:spacing w:line="240" w:lineRule="atLeast"/>
        <w:ind w:left="1068"/>
        <w:jc w:val="both"/>
        <w:textAlignment w:val="baseline"/>
        <w:rPr>
          <w:rFonts w:ascii="Myriad Pro Light" w:hAnsi="Myriad Pro Light"/>
          <w:color w:val="000000"/>
        </w:rPr>
      </w:pPr>
      <w:r w:rsidRPr="005E1DBE">
        <w:rPr>
          <w:rFonts w:ascii="Myriad Pro Light" w:hAnsi="Myriad Pro Light"/>
          <w:color w:val="000000"/>
        </w:rPr>
        <w:t>A</w:t>
      </w:r>
      <w:r w:rsidR="003D0FA0" w:rsidRPr="005E1DBE">
        <w:rPr>
          <w:rFonts w:ascii="Myriad Pro Light" w:hAnsi="Myriad Pro Light"/>
          <w:color w:val="000000"/>
        </w:rPr>
        <w:t>lianzas a nivel europeo.</w:t>
      </w:r>
      <w:r w:rsidR="00363E70" w:rsidRPr="005E1DBE">
        <w:rPr>
          <w:rFonts w:ascii="Myriad Pro Light" w:hAnsi="Myriad Pro Light"/>
          <w:color w:val="000000"/>
        </w:rPr>
        <w:t xml:space="preserve"> Contacto con las Direcciones Generales o Servicios de la Comisión Europea que pudieran facilitar información de estas industrias a nivel europeo</w:t>
      </w:r>
      <w:r w:rsidR="00686B68">
        <w:rPr>
          <w:rFonts w:ascii="Myriad Pro Light" w:hAnsi="Myriad Pro Light"/>
          <w:color w:val="000000"/>
        </w:rPr>
        <w:t>, considerando que la vía del Comité de Municipios y Regiones de Europa no tuvo el efecto deseado</w:t>
      </w:r>
      <w:r w:rsidR="00363E70" w:rsidRPr="005E1DBE">
        <w:rPr>
          <w:rFonts w:ascii="Myriad Pro Light" w:hAnsi="Myriad Pro Light"/>
          <w:color w:val="000000"/>
        </w:rPr>
        <w:t xml:space="preserve">. </w:t>
      </w:r>
    </w:p>
    <w:p w14:paraId="0C60BA57" w14:textId="77777777" w:rsidR="00886286" w:rsidRPr="005E1DBE" w:rsidRDefault="00886286" w:rsidP="00886286">
      <w:pPr>
        <w:widowControl w:val="0"/>
        <w:adjustRightInd w:val="0"/>
        <w:spacing w:line="240" w:lineRule="atLeast"/>
        <w:ind w:left="1500"/>
        <w:jc w:val="both"/>
        <w:textAlignment w:val="baseline"/>
        <w:rPr>
          <w:rFonts w:ascii="Myriad Pro Light" w:hAnsi="Myriad Pro Light"/>
          <w:color w:val="000000"/>
        </w:rPr>
      </w:pPr>
    </w:p>
    <w:p w14:paraId="1F1D8046" w14:textId="599A79AE" w:rsidR="003D0FA0" w:rsidRPr="005E1DBE" w:rsidRDefault="003D0FA0" w:rsidP="00886286">
      <w:pPr>
        <w:widowControl w:val="0"/>
        <w:numPr>
          <w:ilvl w:val="0"/>
          <w:numId w:val="22"/>
        </w:numPr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  <w:r w:rsidRPr="005E1DBE">
        <w:rPr>
          <w:rFonts w:ascii="Myriad Pro Light" w:hAnsi="Myriad Pro Light"/>
          <w:b/>
          <w:bCs/>
          <w:color w:val="000000"/>
        </w:rPr>
        <w:t xml:space="preserve">Organización </w:t>
      </w:r>
      <w:r w:rsidR="00886286" w:rsidRPr="005E1DBE">
        <w:rPr>
          <w:rFonts w:ascii="Myriad Pro Light" w:hAnsi="Myriad Pro Light"/>
          <w:b/>
          <w:bCs/>
          <w:color w:val="000000"/>
        </w:rPr>
        <w:t>S</w:t>
      </w:r>
      <w:r w:rsidR="00A4354F" w:rsidRPr="005E1DBE">
        <w:rPr>
          <w:rFonts w:ascii="Myriad Pro Light" w:hAnsi="Myriad Pro Light"/>
          <w:b/>
          <w:bCs/>
          <w:color w:val="000000"/>
        </w:rPr>
        <w:t>eminario</w:t>
      </w:r>
      <w:r w:rsidRPr="005E1DBE">
        <w:rPr>
          <w:rFonts w:ascii="Myriad Pro Light" w:hAnsi="Myriad Pro Light"/>
          <w:b/>
          <w:bCs/>
          <w:color w:val="000000"/>
        </w:rPr>
        <w:t xml:space="preserve"> </w:t>
      </w:r>
      <w:r w:rsidR="007B21C9" w:rsidRPr="005E1DBE">
        <w:rPr>
          <w:rFonts w:ascii="Myriad Pro Light" w:hAnsi="Myriad Pro Light"/>
          <w:b/>
          <w:bCs/>
          <w:color w:val="000000"/>
        </w:rPr>
        <w:t>Sección de Municipios con Plantas de Ciclo Combinado de la FEMP</w:t>
      </w:r>
    </w:p>
    <w:p w14:paraId="0D3E3599" w14:textId="2BCB3345" w:rsidR="007B21C9" w:rsidRPr="005E1DBE" w:rsidRDefault="007B21C9" w:rsidP="007B21C9">
      <w:pPr>
        <w:widowControl w:val="0"/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</w:p>
    <w:p w14:paraId="2348191B" w14:textId="4C09D52B" w:rsidR="00106664" w:rsidRPr="005E1DBE" w:rsidRDefault="00106664" w:rsidP="00106664">
      <w:pPr>
        <w:ind w:left="780"/>
        <w:jc w:val="both"/>
        <w:rPr>
          <w:rFonts w:ascii="Myriad Pro Light" w:hAnsi="Myriad Pro Light"/>
        </w:rPr>
      </w:pPr>
      <w:r w:rsidRPr="005E1DBE">
        <w:rPr>
          <w:rFonts w:ascii="Myriad Pro Light" w:eastAsia="Calibri" w:hAnsi="Myriad Pro Light" w:cs="Consolas"/>
          <w:lang w:eastAsia="en-US"/>
        </w:rPr>
        <w:t>O</w:t>
      </w:r>
      <w:r w:rsidR="007B21C9" w:rsidRPr="005E1DBE">
        <w:rPr>
          <w:rFonts w:ascii="Myriad Pro Light" w:eastAsia="Calibri" w:hAnsi="Myriad Pro Light" w:cs="Consolas"/>
          <w:lang w:eastAsia="en-US"/>
        </w:rPr>
        <w:t>rganización de</w:t>
      </w:r>
      <w:r w:rsidRPr="005E1DBE">
        <w:rPr>
          <w:rFonts w:ascii="Myriad Pro Light" w:eastAsia="Calibri" w:hAnsi="Myriad Pro Light" w:cs="Consolas"/>
          <w:lang w:eastAsia="en-US"/>
        </w:rPr>
        <w:t xml:space="preserve"> un Seminario que cuente con la </w:t>
      </w:r>
      <w:r w:rsidRPr="005E1DBE">
        <w:rPr>
          <w:rFonts w:ascii="Myriad Pro Light" w:hAnsi="Myriad Pro Light"/>
        </w:rPr>
        <w:t xml:space="preserve">participación de </w:t>
      </w:r>
      <w:r w:rsidRPr="005E1DBE">
        <w:rPr>
          <w:rFonts w:ascii="Myriad Pro Light" w:hAnsi="Myriad Pro Light"/>
          <w:bCs/>
        </w:rPr>
        <w:t xml:space="preserve">experto/s en la materia, a través de los cuales los miembros de la Sección puedan conocer las principales novedades sobre las cuestiones que resultan de mayor interés para los mismos en relación con </w:t>
      </w:r>
      <w:r w:rsidR="00305276" w:rsidRPr="005E1DBE">
        <w:rPr>
          <w:rFonts w:ascii="Myriad Pro Light" w:hAnsi="Myriad Pro Light"/>
          <w:bCs/>
        </w:rPr>
        <w:t>la situación presente y futura</w:t>
      </w:r>
      <w:r w:rsidRPr="005E1DBE">
        <w:rPr>
          <w:rFonts w:ascii="Myriad Pro Light" w:hAnsi="Myriad Pro Light"/>
          <w:bCs/>
        </w:rPr>
        <w:t xml:space="preserve"> de los Ciclos Combinados.</w:t>
      </w:r>
    </w:p>
    <w:p w14:paraId="1423B2E4" w14:textId="13AE260D" w:rsidR="003D0FA0" w:rsidRPr="005E1DBE" w:rsidRDefault="003D0FA0" w:rsidP="003D0FA0">
      <w:pPr>
        <w:tabs>
          <w:tab w:val="left" w:pos="284"/>
        </w:tabs>
        <w:jc w:val="both"/>
        <w:rPr>
          <w:rFonts w:ascii="Myriad Pro Light" w:hAnsi="Myriad Pro Light"/>
          <w:bCs/>
          <w:color w:val="000000"/>
        </w:rPr>
      </w:pPr>
    </w:p>
    <w:p w14:paraId="11C5422C" w14:textId="77777777" w:rsidR="00E97DDE" w:rsidRPr="005E1DBE" w:rsidRDefault="00E97DDE" w:rsidP="00E97DDE">
      <w:pPr>
        <w:widowControl w:val="0"/>
        <w:numPr>
          <w:ilvl w:val="0"/>
          <w:numId w:val="22"/>
        </w:numPr>
        <w:adjustRightInd w:val="0"/>
        <w:spacing w:line="240" w:lineRule="atLeast"/>
        <w:jc w:val="both"/>
        <w:textAlignment w:val="baseline"/>
        <w:rPr>
          <w:rFonts w:ascii="Myriad Pro Light" w:hAnsi="Myriad Pro Light"/>
          <w:b/>
          <w:bCs/>
          <w:color w:val="000000"/>
        </w:rPr>
      </w:pPr>
      <w:r w:rsidRPr="005E1DBE">
        <w:rPr>
          <w:rFonts w:ascii="Myriad Pro Light" w:hAnsi="Myriad Pro Light"/>
          <w:b/>
          <w:bCs/>
          <w:color w:val="000000"/>
        </w:rPr>
        <w:t xml:space="preserve">Incorporación de nuevos miembros. </w:t>
      </w:r>
    </w:p>
    <w:p w14:paraId="57885558" w14:textId="77777777" w:rsidR="00E97DDE" w:rsidRPr="005E1DBE" w:rsidRDefault="00E97DDE" w:rsidP="00E97DDE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b/>
          <w:bCs/>
          <w:color w:val="000000"/>
        </w:rPr>
      </w:pPr>
    </w:p>
    <w:p w14:paraId="1B530649" w14:textId="430E8737" w:rsidR="0014758F" w:rsidRPr="000D4B85" w:rsidRDefault="00E97DDE" w:rsidP="000D4B85">
      <w:pPr>
        <w:widowControl w:val="0"/>
        <w:adjustRightInd w:val="0"/>
        <w:spacing w:line="240" w:lineRule="atLeast"/>
        <w:ind w:left="780"/>
        <w:jc w:val="both"/>
        <w:textAlignment w:val="baseline"/>
        <w:rPr>
          <w:rFonts w:ascii="Myriad Pro Light" w:hAnsi="Myriad Pro Light"/>
          <w:color w:val="000000"/>
        </w:rPr>
      </w:pPr>
      <w:r w:rsidRPr="005E1DBE">
        <w:rPr>
          <w:rFonts w:ascii="Myriad Pro Light" w:hAnsi="Myriad Pro Light"/>
          <w:color w:val="000000"/>
        </w:rPr>
        <w:t>Continuar dando a conocer la Sección a los Ayuntamientos con Centrales Térmicas de Ciclo Combinado no miembros</w:t>
      </w:r>
      <w:r w:rsidR="00563E10" w:rsidRPr="005E1DBE">
        <w:rPr>
          <w:rFonts w:ascii="Myriad Pro Light" w:hAnsi="Myriad Pro Light"/>
          <w:color w:val="000000"/>
        </w:rPr>
        <w:t xml:space="preserve"> al objeto de que se adhieran a la misma.</w:t>
      </w:r>
    </w:p>
    <w:sectPr w:rsidR="0014758F" w:rsidRPr="000D4B85" w:rsidSect="00BB4DBF">
      <w:headerReference w:type="default" r:id="rId8"/>
      <w:footerReference w:type="even" r:id="rId9"/>
      <w:footerReference w:type="default" r:id="rId10"/>
      <w:pgSz w:w="11906" w:h="16838" w:code="9"/>
      <w:pgMar w:top="25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C363" w14:textId="77777777" w:rsidR="00EF0909" w:rsidRDefault="00EF0909">
      <w:r>
        <w:separator/>
      </w:r>
    </w:p>
  </w:endnote>
  <w:endnote w:type="continuationSeparator" w:id="0">
    <w:p w14:paraId="65F062A5" w14:textId="77777777" w:rsidR="00EF0909" w:rsidRDefault="00EF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ACB5" w14:textId="77777777" w:rsidR="00A6501B" w:rsidRDefault="00A6501B" w:rsidP="008073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18D6C" w14:textId="77777777" w:rsidR="00A6501B" w:rsidRDefault="00A6501B" w:rsidP="0080737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A272" w14:textId="77777777" w:rsidR="00A6501B" w:rsidRDefault="00A6501B" w:rsidP="0080737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682D">
      <w:rPr>
        <w:rStyle w:val="Nmerodepgina"/>
        <w:noProof/>
      </w:rPr>
      <w:t>13</w:t>
    </w:r>
    <w:r>
      <w:rPr>
        <w:rStyle w:val="Nmerodepgina"/>
      </w:rPr>
      <w:fldChar w:fldCharType="end"/>
    </w:r>
  </w:p>
  <w:p w14:paraId="04D6E80D" w14:textId="77777777" w:rsidR="00A6501B" w:rsidRDefault="00A6501B" w:rsidP="0080737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E0E8" w14:textId="77777777" w:rsidR="00EF0909" w:rsidRDefault="00EF0909">
      <w:r>
        <w:separator/>
      </w:r>
    </w:p>
  </w:footnote>
  <w:footnote w:type="continuationSeparator" w:id="0">
    <w:p w14:paraId="75C40154" w14:textId="77777777" w:rsidR="00EF0909" w:rsidRDefault="00EF0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C723" w14:textId="77777777" w:rsidR="00A6501B" w:rsidRDefault="00A0209B">
    <w:pPr>
      <w:pStyle w:val="Encabezado"/>
    </w:pPr>
    <w:r>
      <w:rPr>
        <w:noProof/>
      </w:rPr>
      <w:pict w14:anchorId="73B1B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33pt;margin-top:.4pt;width:140.25pt;height:73.5pt;z-index:251658240">
          <v:imagedata r:id="rId1" o:title="logo_municipios"/>
        </v:shape>
      </w:pict>
    </w:r>
    <w:r>
      <w:rPr>
        <w:noProof/>
      </w:rPr>
      <w:pict w14:anchorId="0381886D">
        <v:shape id="_x0000_s2050" type="#_x0000_t75" style="position:absolute;margin-left:-90pt;margin-top:-35.6pt;width:595.5pt;height:120pt;z-index:-251659264">
          <v:imagedata r:id="rId2" o:title="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6D3C"/>
    <w:multiLevelType w:val="hybridMultilevel"/>
    <w:tmpl w:val="F0B61C60"/>
    <w:lvl w:ilvl="0" w:tplc="E1B6B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4003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65C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8AAA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2A2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10B0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28B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4CE0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4A0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2AAA"/>
    <w:multiLevelType w:val="hybridMultilevel"/>
    <w:tmpl w:val="EB781FC8"/>
    <w:lvl w:ilvl="0" w:tplc="C9A421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8333BD"/>
    <w:multiLevelType w:val="hybridMultilevel"/>
    <w:tmpl w:val="3976C742"/>
    <w:lvl w:ilvl="0" w:tplc="BD10BA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90E9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02AE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13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4D3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A9E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255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680E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182A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5877"/>
    <w:multiLevelType w:val="hybridMultilevel"/>
    <w:tmpl w:val="4782D296"/>
    <w:lvl w:ilvl="0" w:tplc="48BE1B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0CC1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E04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821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9C3A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F2E9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CDE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F250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E88F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E0AE8"/>
    <w:multiLevelType w:val="hybridMultilevel"/>
    <w:tmpl w:val="0E6EF16E"/>
    <w:lvl w:ilvl="0" w:tplc="A5589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106E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528E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88C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26BB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B4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44F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60B0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F2F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6FCA"/>
    <w:multiLevelType w:val="hybridMultilevel"/>
    <w:tmpl w:val="9612D522"/>
    <w:lvl w:ilvl="0" w:tplc="C898F22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6A0D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  <w:szCs w:val="22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E0962"/>
    <w:multiLevelType w:val="hybridMultilevel"/>
    <w:tmpl w:val="371806D8"/>
    <w:lvl w:ilvl="0" w:tplc="F8FA55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427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021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AE4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0262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BC7D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C26B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D0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1A83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72618"/>
    <w:multiLevelType w:val="hybridMultilevel"/>
    <w:tmpl w:val="52A04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00D56"/>
    <w:multiLevelType w:val="hybridMultilevel"/>
    <w:tmpl w:val="A5088C7A"/>
    <w:lvl w:ilvl="0" w:tplc="C52468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A2B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BC5C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456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482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D246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212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7E56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0EF3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A6672"/>
    <w:multiLevelType w:val="hybridMultilevel"/>
    <w:tmpl w:val="F97CBFD0"/>
    <w:lvl w:ilvl="0" w:tplc="16A2897C">
      <w:start w:val="1"/>
      <w:numFmt w:val="bullet"/>
      <w:lvlText w:val="○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color w:val="000080"/>
      </w:rPr>
    </w:lvl>
    <w:lvl w:ilvl="1" w:tplc="0C0A0003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10" w15:restartNumberingAfterBreak="0">
    <w:nsid w:val="430431A1"/>
    <w:multiLevelType w:val="multilevel"/>
    <w:tmpl w:val="97C4D46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ascii="Myriad Pro Light" w:hAnsi="Myriad Pro Light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ascii="Myriad Pro Light" w:hAnsi="Myriad Pro Light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80"/>
        </w:tabs>
        <w:ind w:left="2580" w:hanging="1080"/>
      </w:pPr>
      <w:rPr>
        <w:rFonts w:ascii="Myriad Pro Light" w:hAnsi="Myriad Pro Light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0"/>
        </w:tabs>
        <w:ind w:left="2940" w:hanging="1080"/>
      </w:pPr>
      <w:rPr>
        <w:rFonts w:ascii="Myriad Pro Light" w:hAnsi="Myriad Pro Light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440"/>
      </w:pPr>
      <w:rPr>
        <w:rFonts w:ascii="Myriad Pro Light" w:hAnsi="Myriad Pro Light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20"/>
        </w:tabs>
        <w:ind w:left="4020" w:hanging="1440"/>
      </w:pPr>
      <w:rPr>
        <w:rFonts w:ascii="Myriad Pro Light" w:hAnsi="Myriad Pro Light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ascii="Myriad Pro Light" w:hAnsi="Myriad Pro Light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2160"/>
      </w:pPr>
      <w:rPr>
        <w:rFonts w:ascii="Myriad Pro Light" w:hAnsi="Myriad Pro Light" w:hint="default"/>
      </w:rPr>
    </w:lvl>
  </w:abstractNum>
  <w:abstractNum w:abstractNumId="11" w15:restartNumberingAfterBreak="0">
    <w:nsid w:val="43A67BF9"/>
    <w:multiLevelType w:val="hybridMultilevel"/>
    <w:tmpl w:val="DD26A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06116"/>
    <w:multiLevelType w:val="multilevel"/>
    <w:tmpl w:val="97C4D46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ascii="Myriad Pro Light" w:hAnsi="Myriad Pro Light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ascii="Myriad Pro Light" w:hAnsi="Myriad Pro Light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80"/>
        </w:tabs>
        <w:ind w:left="2580" w:hanging="1080"/>
      </w:pPr>
      <w:rPr>
        <w:rFonts w:ascii="Myriad Pro Light" w:hAnsi="Myriad Pro Light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0"/>
        </w:tabs>
        <w:ind w:left="2940" w:hanging="1080"/>
      </w:pPr>
      <w:rPr>
        <w:rFonts w:ascii="Myriad Pro Light" w:hAnsi="Myriad Pro Light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440"/>
      </w:pPr>
      <w:rPr>
        <w:rFonts w:ascii="Myriad Pro Light" w:hAnsi="Myriad Pro Light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20"/>
        </w:tabs>
        <w:ind w:left="4020" w:hanging="1440"/>
      </w:pPr>
      <w:rPr>
        <w:rFonts w:ascii="Myriad Pro Light" w:hAnsi="Myriad Pro Light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ascii="Myriad Pro Light" w:hAnsi="Myriad Pro Light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2160"/>
      </w:pPr>
      <w:rPr>
        <w:rFonts w:ascii="Myriad Pro Light" w:hAnsi="Myriad Pro Light" w:hint="default"/>
      </w:rPr>
    </w:lvl>
  </w:abstractNum>
  <w:abstractNum w:abstractNumId="13" w15:restartNumberingAfterBreak="0">
    <w:nsid w:val="4B4B411B"/>
    <w:multiLevelType w:val="hybridMultilevel"/>
    <w:tmpl w:val="EDB0216E"/>
    <w:lvl w:ilvl="0" w:tplc="D5443B4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6A0D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  <w:szCs w:val="22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225CB"/>
    <w:multiLevelType w:val="hybridMultilevel"/>
    <w:tmpl w:val="4AC60E56"/>
    <w:lvl w:ilvl="0" w:tplc="66F64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DED5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42CB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E425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EC5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0074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0F6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162E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CA5F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83308"/>
    <w:multiLevelType w:val="hybridMultilevel"/>
    <w:tmpl w:val="D9F87ED2"/>
    <w:lvl w:ilvl="0" w:tplc="D3145F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76EA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4A88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871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2AF3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AAC3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A5E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6DA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5E18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D74ED"/>
    <w:multiLevelType w:val="hybridMultilevel"/>
    <w:tmpl w:val="7C6EE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41E64"/>
    <w:multiLevelType w:val="hybridMultilevel"/>
    <w:tmpl w:val="4AAE6D10"/>
    <w:lvl w:ilvl="0" w:tplc="74543A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6CE6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E8A4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4EE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26D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0AF8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2D0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7AA4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C0F6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E2CBE"/>
    <w:multiLevelType w:val="hybridMultilevel"/>
    <w:tmpl w:val="5BA65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67D01"/>
    <w:multiLevelType w:val="hybridMultilevel"/>
    <w:tmpl w:val="BBDED5BA"/>
    <w:lvl w:ilvl="0" w:tplc="EC306F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ACF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2E0D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803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10D7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4DA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CEFC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4B1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A0FA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E3A53"/>
    <w:multiLevelType w:val="hybridMultilevel"/>
    <w:tmpl w:val="A866D3B0"/>
    <w:lvl w:ilvl="0" w:tplc="A4D866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252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72A3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06B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EE7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04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8FA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FE6B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219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77FED"/>
    <w:multiLevelType w:val="multilevel"/>
    <w:tmpl w:val="97C4D46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ascii="Myriad Pro Light" w:hAnsi="Myriad Pro Light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ascii="Myriad Pro Light" w:hAnsi="Myriad Pro Light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80"/>
        </w:tabs>
        <w:ind w:left="2580" w:hanging="1080"/>
      </w:pPr>
      <w:rPr>
        <w:rFonts w:ascii="Myriad Pro Light" w:hAnsi="Myriad Pro Light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0"/>
        </w:tabs>
        <w:ind w:left="2940" w:hanging="1080"/>
      </w:pPr>
      <w:rPr>
        <w:rFonts w:ascii="Myriad Pro Light" w:hAnsi="Myriad Pro Light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60"/>
        </w:tabs>
        <w:ind w:left="3660" w:hanging="1440"/>
      </w:pPr>
      <w:rPr>
        <w:rFonts w:ascii="Myriad Pro Light" w:hAnsi="Myriad Pro Light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20"/>
        </w:tabs>
        <w:ind w:left="4020" w:hanging="1440"/>
      </w:pPr>
      <w:rPr>
        <w:rFonts w:ascii="Myriad Pro Light" w:hAnsi="Myriad Pro Light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ascii="Myriad Pro Light" w:hAnsi="Myriad Pro Light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2160"/>
      </w:pPr>
      <w:rPr>
        <w:rFonts w:ascii="Myriad Pro Light" w:hAnsi="Myriad Pro Light" w:hint="default"/>
      </w:rPr>
    </w:lvl>
  </w:abstractNum>
  <w:abstractNum w:abstractNumId="22" w15:restartNumberingAfterBreak="0">
    <w:nsid w:val="75E23E40"/>
    <w:multiLevelType w:val="hybridMultilevel"/>
    <w:tmpl w:val="B2F87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55948"/>
    <w:multiLevelType w:val="hybridMultilevel"/>
    <w:tmpl w:val="D3840270"/>
    <w:lvl w:ilvl="0" w:tplc="034A9C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6EA6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A92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14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5AF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7CE6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05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D68F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CE9B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A13B4"/>
    <w:multiLevelType w:val="hybridMultilevel"/>
    <w:tmpl w:val="323EE07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972BE1"/>
    <w:multiLevelType w:val="hybridMultilevel"/>
    <w:tmpl w:val="2C3453CC"/>
    <w:lvl w:ilvl="0" w:tplc="C9A42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60443"/>
    <w:multiLevelType w:val="hybridMultilevel"/>
    <w:tmpl w:val="64C8D2FA"/>
    <w:lvl w:ilvl="0" w:tplc="3EE661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02D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2C72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4C9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920E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2A44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8CB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6CE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8CC1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059867">
    <w:abstractNumId w:val="5"/>
  </w:num>
  <w:num w:numId="2" w16cid:durableId="510031817">
    <w:abstractNumId w:val="9"/>
  </w:num>
  <w:num w:numId="3" w16cid:durableId="1768424010">
    <w:abstractNumId w:val="13"/>
  </w:num>
  <w:num w:numId="4" w16cid:durableId="1191459518">
    <w:abstractNumId w:val="26"/>
  </w:num>
  <w:num w:numId="5" w16cid:durableId="1952128925">
    <w:abstractNumId w:val="0"/>
  </w:num>
  <w:num w:numId="6" w16cid:durableId="1226376055">
    <w:abstractNumId w:val="15"/>
  </w:num>
  <w:num w:numId="7" w16cid:durableId="969362965">
    <w:abstractNumId w:val="2"/>
  </w:num>
  <w:num w:numId="8" w16cid:durableId="1282419006">
    <w:abstractNumId w:val="23"/>
  </w:num>
  <w:num w:numId="9" w16cid:durableId="1997492268">
    <w:abstractNumId w:val="4"/>
  </w:num>
  <w:num w:numId="10" w16cid:durableId="59908623">
    <w:abstractNumId w:val="3"/>
  </w:num>
  <w:num w:numId="11" w16cid:durableId="1345673659">
    <w:abstractNumId w:val="14"/>
  </w:num>
  <w:num w:numId="12" w16cid:durableId="535432695">
    <w:abstractNumId w:val="6"/>
  </w:num>
  <w:num w:numId="13" w16cid:durableId="768546949">
    <w:abstractNumId w:val="17"/>
  </w:num>
  <w:num w:numId="14" w16cid:durableId="1267691415">
    <w:abstractNumId w:val="19"/>
  </w:num>
  <w:num w:numId="15" w16cid:durableId="16398274">
    <w:abstractNumId w:val="8"/>
  </w:num>
  <w:num w:numId="16" w16cid:durableId="1310550257">
    <w:abstractNumId w:val="20"/>
  </w:num>
  <w:num w:numId="17" w16cid:durableId="1781875824">
    <w:abstractNumId w:val="24"/>
  </w:num>
  <w:num w:numId="18" w16cid:durableId="740912486">
    <w:abstractNumId w:val="1"/>
  </w:num>
  <w:num w:numId="19" w16cid:durableId="187839862">
    <w:abstractNumId w:val="11"/>
  </w:num>
  <w:num w:numId="20" w16cid:durableId="1037897985">
    <w:abstractNumId w:val="16"/>
  </w:num>
  <w:num w:numId="21" w16cid:durableId="425928697">
    <w:abstractNumId w:val="22"/>
  </w:num>
  <w:num w:numId="22" w16cid:durableId="1047073359">
    <w:abstractNumId w:val="12"/>
  </w:num>
  <w:num w:numId="23" w16cid:durableId="71392814">
    <w:abstractNumId w:val="21"/>
  </w:num>
  <w:num w:numId="24" w16cid:durableId="1410692845">
    <w:abstractNumId w:val="10"/>
  </w:num>
  <w:num w:numId="25" w16cid:durableId="2055495451">
    <w:abstractNumId w:val="18"/>
  </w:num>
  <w:num w:numId="26" w16cid:durableId="1968126123">
    <w:abstractNumId w:val="7"/>
  </w:num>
  <w:num w:numId="27" w16cid:durableId="1777166812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D91"/>
    <w:rsid w:val="00001521"/>
    <w:rsid w:val="00004425"/>
    <w:rsid w:val="000106A6"/>
    <w:rsid w:val="00011B62"/>
    <w:rsid w:val="00012007"/>
    <w:rsid w:val="00013100"/>
    <w:rsid w:val="00034D01"/>
    <w:rsid w:val="00041647"/>
    <w:rsid w:val="00044893"/>
    <w:rsid w:val="00071ADD"/>
    <w:rsid w:val="00075978"/>
    <w:rsid w:val="0008600C"/>
    <w:rsid w:val="00086492"/>
    <w:rsid w:val="00086D27"/>
    <w:rsid w:val="000A40BB"/>
    <w:rsid w:val="000B5AAB"/>
    <w:rsid w:val="000B6358"/>
    <w:rsid w:val="000D38D0"/>
    <w:rsid w:val="000D4B85"/>
    <w:rsid w:val="000D5F9B"/>
    <w:rsid w:val="000E0598"/>
    <w:rsid w:val="000E142B"/>
    <w:rsid w:val="000E583D"/>
    <w:rsid w:val="000E645D"/>
    <w:rsid w:val="000F228A"/>
    <w:rsid w:val="000F756B"/>
    <w:rsid w:val="00102291"/>
    <w:rsid w:val="001033EA"/>
    <w:rsid w:val="00105135"/>
    <w:rsid w:val="001052DB"/>
    <w:rsid w:val="00106112"/>
    <w:rsid w:val="00106664"/>
    <w:rsid w:val="001136A1"/>
    <w:rsid w:val="00116467"/>
    <w:rsid w:val="00122E50"/>
    <w:rsid w:val="00124F5A"/>
    <w:rsid w:val="00133858"/>
    <w:rsid w:val="00141F89"/>
    <w:rsid w:val="0014363D"/>
    <w:rsid w:val="0014758F"/>
    <w:rsid w:val="00167641"/>
    <w:rsid w:val="0017091D"/>
    <w:rsid w:val="00170936"/>
    <w:rsid w:val="001717A7"/>
    <w:rsid w:val="00173C26"/>
    <w:rsid w:val="00183B21"/>
    <w:rsid w:val="00187960"/>
    <w:rsid w:val="001879C8"/>
    <w:rsid w:val="00196BA2"/>
    <w:rsid w:val="001A1E4F"/>
    <w:rsid w:val="001A2950"/>
    <w:rsid w:val="001A56D7"/>
    <w:rsid w:val="001B2F73"/>
    <w:rsid w:val="001C1C3B"/>
    <w:rsid w:val="001C49C1"/>
    <w:rsid w:val="001C7459"/>
    <w:rsid w:val="001D39BC"/>
    <w:rsid w:val="001E2605"/>
    <w:rsid w:val="00212B1A"/>
    <w:rsid w:val="00213DDD"/>
    <w:rsid w:val="002145C9"/>
    <w:rsid w:val="00214976"/>
    <w:rsid w:val="00221B34"/>
    <w:rsid w:val="00243DE2"/>
    <w:rsid w:val="002704A2"/>
    <w:rsid w:val="00270635"/>
    <w:rsid w:val="002712EC"/>
    <w:rsid w:val="0027398F"/>
    <w:rsid w:val="00273B62"/>
    <w:rsid w:val="00275855"/>
    <w:rsid w:val="00280AB2"/>
    <w:rsid w:val="00281754"/>
    <w:rsid w:val="002A71A5"/>
    <w:rsid w:val="002A7D5D"/>
    <w:rsid w:val="002B660D"/>
    <w:rsid w:val="002B7CD8"/>
    <w:rsid w:val="002C20C6"/>
    <w:rsid w:val="002C4588"/>
    <w:rsid w:val="002C4BF0"/>
    <w:rsid w:val="002C732F"/>
    <w:rsid w:val="002D1E02"/>
    <w:rsid w:val="002D7C4B"/>
    <w:rsid w:val="002E00FC"/>
    <w:rsid w:val="002E5625"/>
    <w:rsid w:val="002F592A"/>
    <w:rsid w:val="002F66D6"/>
    <w:rsid w:val="002F7067"/>
    <w:rsid w:val="002F7119"/>
    <w:rsid w:val="00305276"/>
    <w:rsid w:val="003068AB"/>
    <w:rsid w:val="00316EE7"/>
    <w:rsid w:val="00324B48"/>
    <w:rsid w:val="003317FF"/>
    <w:rsid w:val="003343BA"/>
    <w:rsid w:val="00335F63"/>
    <w:rsid w:val="003460B7"/>
    <w:rsid w:val="003524ED"/>
    <w:rsid w:val="00362FEF"/>
    <w:rsid w:val="00363E70"/>
    <w:rsid w:val="00370ACE"/>
    <w:rsid w:val="00380014"/>
    <w:rsid w:val="00381C6C"/>
    <w:rsid w:val="0038402A"/>
    <w:rsid w:val="00384540"/>
    <w:rsid w:val="00384BE9"/>
    <w:rsid w:val="0038588B"/>
    <w:rsid w:val="003A0713"/>
    <w:rsid w:val="003A320B"/>
    <w:rsid w:val="003A4D8C"/>
    <w:rsid w:val="003A567E"/>
    <w:rsid w:val="003B302A"/>
    <w:rsid w:val="003B3CD6"/>
    <w:rsid w:val="003C4D03"/>
    <w:rsid w:val="003C5F53"/>
    <w:rsid w:val="003D011C"/>
    <w:rsid w:val="003D0FA0"/>
    <w:rsid w:val="003D35AB"/>
    <w:rsid w:val="003D65F4"/>
    <w:rsid w:val="003D6E5B"/>
    <w:rsid w:val="003D72C3"/>
    <w:rsid w:val="003F5BB8"/>
    <w:rsid w:val="004004DF"/>
    <w:rsid w:val="00407CC0"/>
    <w:rsid w:val="00411735"/>
    <w:rsid w:val="004223FF"/>
    <w:rsid w:val="00423998"/>
    <w:rsid w:val="00423AF9"/>
    <w:rsid w:val="00424D91"/>
    <w:rsid w:val="004331E6"/>
    <w:rsid w:val="0043516E"/>
    <w:rsid w:val="00441E46"/>
    <w:rsid w:val="004437FB"/>
    <w:rsid w:val="004454F7"/>
    <w:rsid w:val="00460B5E"/>
    <w:rsid w:val="00466F93"/>
    <w:rsid w:val="00476C65"/>
    <w:rsid w:val="00490CBA"/>
    <w:rsid w:val="0049753C"/>
    <w:rsid w:val="004A22E3"/>
    <w:rsid w:val="004B0BB7"/>
    <w:rsid w:val="004B2810"/>
    <w:rsid w:val="004B4C4D"/>
    <w:rsid w:val="004B7E3F"/>
    <w:rsid w:val="004C1007"/>
    <w:rsid w:val="004C5681"/>
    <w:rsid w:val="004D5442"/>
    <w:rsid w:val="004E3690"/>
    <w:rsid w:val="004F68A3"/>
    <w:rsid w:val="00507898"/>
    <w:rsid w:val="00511385"/>
    <w:rsid w:val="00512EB9"/>
    <w:rsid w:val="00514478"/>
    <w:rsid w:val="00523C16"/>
    <w:rsid w:val="00526A13"/>
    <w:rsid w:val="00530CE1"/>
    <w:rsid w:val="00531752"/>
    <w:rsid w:val="00532A7E"/>
    <w:rsid w:val="005351A4"/>
    <w:rsid w:val="005403D1"/>
    <w:rsid w:val="00540B93"/>
    <w:rsid w:val="0054663F"/>
    <w:rsid w:val="005512C9"/>
    <w:rsid w:val="00557922"/>
    <w:rsid w:val="00563E10"/>
    <w:rsid w:val="0056649A"/>
    <w:rsid w:val="00570E9C"/>
    <w:rsid w:val="0057370E"/>
    <w:rsid w:val="00575A41"/>
    <w:rsid w:val="005879CD"/>
    <w:rsid w:val="005912DF"/>
    <w:rsid w:val="005943DF"/>
    <w:rsid w:val="00594F0B"/>
    <w:rsid w:val="005A6DCD"/>
    <w:rsid w:val="005B2F22"/>
    <w:rsid w:val="005B560C"/>
    <w:rsid w:val="005B6A00"/>
    <w:rsid w:val="005B70C3"/>
    <w:rsid w:val="005C22D3"/>
    <w:rsid w:val="005C23F5"/>
    <w:rsid w:val="005C5235"/>
    <w:rsid w:val="005C58A0"/>
    <w:rsid w:val="005D0F62"/>
    <w:rsid w:val="005D2A65"/>
    <w:rsid w:val="005E1262"/>
    <w:rsid w:val="005E1DBE"/>
    <w:rsid w:val="005E7467"/>
    <w:rsid w:val="005F1186"/>
    <w:rsid w:val="005F299A"/>
    <w:rsid w:val="006023F0"/>
    <w:rsid w:val="006067B6"/>
    <w:rsid w:val="00607BC4"/>
    <w:rsid w:val="00616478"/>
    <w:rsid w:val="00616C62"/>
    <w:rsid w:val="006340C9"/>
    <w:rsid w:val="00640D49"/>
    <w:rsid w:val="0064191C"/>
    <w:rsid w:val="006470C0"/>
    <w:rsid w:val="0065089E"/>
    <w:rsid w:val="006541A0"/>
    <w:rsid w:val="006558F8"/>
    <w:rsid w:val="00667012"/>
    <w:rsid w:val="00671190"/>
    <w:rsid w:val="00671F4E"/>
    <w:rsid w:val="00676154"/>
    <w:rsid w:val="00676CA9"/>
    <w:rsid w:val="00686B68"/>
    <w:rsid w:val="0069402A"/>
    <w:rsid w:val="006A04C3"/>
    <w:rsid w:val="006A4DD1"/>
    <w:rsid w:val="006A5D9A"/>
    <w:rsid w:val="006C269C"/>
    <w:rsid w:val="006E41E8"/>
    <w:rsid w:val="006E5D88"/>
    <w:rsid w:val="006E5E84"/>
    <w:rsid w:val="006E6AF2"/>
    <w:rsid w:val="006F017F"/>
    <w:rsid w:val="006F197F"/>
    <w:rsid w:val="00705AD6"/>
    <w:rsid w:val="007135F0"/>
    <w:rsid w:val="00714E8A"/>
    <w:rsid w:val="00714F3F"/>
    <w:rsid w:val="00720FD9"/>
    <w:rsid w:val="007431A0"/>
    <w:rsid w:val="007453BB"/>
    <w:rsid w:val="00747A3C"/>
    <w:rsid w:val="00754B7A"/>
    <w:rsid w:val="00755F79"/>
    <w:rsid w:val="00756E95"/>
    <w:rsid w:val="00760887"/>
    <w:rsid w:val="00760FC6"/>
    <w:rsid w:val="007664C7"/>
    <w:rsid w:val="00771301"/>
    <w:rsid w:val="00776F58"/>
    <w:rsid w:val="007800FB"/>
    <w:rsid w:val="0078735A"/>
    <w:rsid w:val="00790F56"/>
    <w:rsid w:val="007B21C9"/>
    <w:rsid w:val="007B3711"/>
    <w:rsid w:val="007C0933"/>
    <w:rsid w:val="007C3022"/>
    <w:rsid w:val="007C5256"/>
    <w:rsid w:val="007E1D50"/>
    <w:rsid w:val="007E5760"/>
    <w:rsid w:val="007F3938"/>
    <w:rsid w:val="0080030F"/>
    <w:rsid w:val="00807370"/>
    <w:rsid w:val="00810A90"/>
    <w:rsid w:val="00811C0A"/>
    <w:rsid w:val="00814640"/>
    <w:rsid w:val="008301E2"/>
    <w:rsid w:val="00832CB2"/>
    <w:rsid w:val="008365C3"/>
    <w:rsid w:val="00836837"/>
    <w:rsid w:val="00846B6E"/>
    <w:rsid w:val="00850598"/>
    <w:rsid w:val="008515A6"/>
    <w:rsid w:val="00855A81"/>
    <w:rsid w:val="00856270"/>
    <w:rsid w:val="008634BC"/>
    <w:rsid w:val="00877A02"/>
    <w:rsid w:val="00880EA1"/>
    <w:rsid w:val="00881D54"/>
    <w:rsid w:val="0088294C"/>
    <w:rsid w:val="008841F3"/>
    <w:rsid w:val="00886286"/>
    <w:rsid w:val="00887999"/>
    <w:rsid w:val="008906A3"/>
    <w:rsid w:val="0089403E"/>
    <w:rsid w:val="008B02F6"/>
    <w:rsid w:val="008B11C9"/>
    <w:rsid w:val="008B5FA5"/>
    <w:rsid w:val="008D10C4"/>
    <w:rsid w:val="008D5C3A"/>
    <w:rsid w:val="008E198A"/>
    <w:rsid w:val="008E2F9C"/>
    <w:rsid w:val="008E4866"/>
    <w:rsid w:val="008E5669"/>
    <w:rsid w:val="008E5AF6"/>
    <w:rsid w:val="008F2978"/>
    <w:rsid w:val="008F2AFF"/>
    <w:rsid w:val="008F3AC9"/>
    <w:rsid w:val="008F465F"/>
    <w:rsid w:val="00907096"/>
    <w:rsid w:val="00912193"/>
    <w:rsid w:val="00912E98"/>
    <w:rsid w:val="0092374C"/>
    <w:rsid w:val="0093263D"/>
    <w:rsid w:val="009335A3"/>
    <w:rsid w:val="00940F52"/>
    <w:rsid w:val="00941842"/>
    <w:rsid w:val="0094245B"/>
    <w:rsid w:val="00946C88"/>
    <w:rsid w:val="009555A7"/>
    <w:rsid w:val="009571E8"/>
    <w:rsid w:val="00957ABA"/>
    <w:rsid w:val="0096211F"/>
    <w:rsid w:val="009646F7"/>
    <w:rsid w:val="009666DE"/>
    <w:rsid w:val="00972379"/>
    <w:rsid w:val="00977930"/>
    <w:rsid w:val="00981EB1"/>
    <w:rsid w:val="00983E87"/>
    <w:rsid w:val="00992E77"/>
    <w:rsid w:val="00993A77"/>
    <w:rsid w:val="00994F5C"/>
    <w:rsid w:val="00995FBA"/>
    <w:rsid w:val="0099682D"/>
    <w:rsid w:val="009A2CB0"/>
    <w:rsid w:val="009A4410"/>
    <w:rsid w:val="009A4969"/>
    <w:rsid w:val="009A609B"/>
    <w:rsid w:val="009A7A9F"/>
    <w:rsid w:val="009B089A"/>
    <w:rsid w:val="009B4E01"/>
    <w:rsid w:val="009C10B3"/>
    <w:rsid w:val="009D148D"/>
    <w:rsid w:val="009D174E"/>
    <w:rsid w:val="009D5C0E"/>
    <w:rsid w:val="009D6F31"/>
    <w:rsid w:val="009E23A6"/>
    <w:rsid w:val="009E4BFF"/>
    <w:rsid w:val="009F5862"/>
    <w:rsid w:val="00A0076D"/>
    <w:rsid w:val="00A00D36"/>
    <w:rsid w:val="00A00E0D"/>
    <w:rsid w:val="00A05AB0"/>
    <w:rsid w:val="00A07206"/>
    <w:rsid w:val="00A15C20"/>
    <w:rsid w:val="00A203A2"/>
    <w:rsid w:val="00A26829"/>
    <w:rsid w:val="00A3581E"/>
    <w:rsid w:val="00A4354F"/>
    <w:rsid w:val="00A46004"/>
    <w:rsid w:val="00A52AA7"/>
    <w:rsid w:val="00A5641A"/>
    <w:rsid w:val="00A575D7"/>
    <w:rsid w:val="00A61203"/>
    <w:rsid w:val="00A61FA6"/>
    <w:rsid w:val="00A62AB4"/>
    <w:rsid w:val="00A6501B"/>
    <w:rsid w:val="00A650F9"/>
    <w:rsid w:val="00A65C9A"/>
    <w:rsid w:val="00A7020A"/>
    <w:rsid w:val="00A72FBB"/>
    <w:rsid w:val="00A75B2A"/>
    <w:rsid w:val="00A85B7D"/>
    <w:rsid w:val="00AA3E1B"/>
    <w:rsid w:val="00AA61AB"/>
    <w:rsid w:val="00AA6EBF"/>
    <w:rsid w:val="00AA6EF3"/>
    <w:rsid w:val="00AB0E3E"/>
    <w:rsid w:val="00AB273A"/>
    <w:rsid w:val="00AB7C59"/>
    <w:rsid w:val="00AC01F7"/>
    <w:rsid w:val="00AC3818"/>
    <w:rsid w:val="00AC4180"/>
    <w:rsid w:val="00AE12CB"/>
    <w:rsid w:val="00AE3754"/>
    <w:rsid w:val="00AE50C1"/>
    <w:rsid w:val="00AF2FBE"/>
    <w:rsid w:val="00AF5337"/>
    <w:rsid w:val="00B00305"/>
    <w:rsid w:val="00B05DDC"/>
    <w:rsid w:val="00B1027F"/>
    <w:rsid w:val="00B10AAA"/>
    <w:rsid w:val="00B14EC8"/>
    <w:rsid w:val="00B155D4"/>
    <w:rsid w:val="00B168BB"/>
    <w:rsid w:val="00B234ED"/>
    <w:rsid w:val="00B242F6"/>
    <w:rsid w:val="00B24D16"/>
    <w:rsid w:val="00B27C14"/>
    <w:rsid w:val="00B33E66"/>
    <w:rsid w:val="00B33E6F"/>
    <w:rsid w:val="00B40735"/>
    <w:rsid w:val="00B41EA8"/>
    <w:rsid w:val="00B43F9E"/>
    <w:rsid w:val="00B4784D"/>
    <w:rsid w:val="00B55065"/>
    <w:rsid w:val="00B6713A"/>
    <w:rsid w:val="00B7456E"/>
    <w:rsid w:val="00B90339"/>
    <w:rsid w:val="00B91B65"/>
    <w:rsid w:val="00B943E7"/>
    <w:rsid w:val="00B97178"/>
    <w:rsid w:val="00BA1149"/>
    <w:rsid w:val="00BA3ADA"/>
    <w:rsid w:val="00BA5635"/>
    <w:rsid w:val="00BB155A"/>
    <w:rsid w:val="00BB3A41"/>
    <w:rsid w:val="00BB4DBF"/>
    <w:rsid w:val="00BB7B9A"/>
    <w:rsid w:val="00BD10A3"/>
    <w:rsid w:val="00BE03D1"/>
    <w:rsid w:val="00BE2D75"/>
    <w:rsid w:val="00BE59FE"/>
    <w:rsid w:val="00BE61A1"/>
    <w:rsid w:val="00BF1787"/>
    <w:rsid w:val="00BF2C24"/>
    <w:rsid w:val="00C035A7"/>
    <w:rsid w:val="00C10868"/>
    <w:rsid w:val="00C16D17"/>
    <w:rsid w:val="00C20D02"/>
    <w:rsid w:val="00C24B1A"/>
    <w:rsid w:val="00C276E1"/>
    <w:rsid w:val="00C30986"/>
    <w:rsid w:val="00C317FC"/>
    <w:rsid w:val="00C33672"/>
    <w:rsid w:val="00C3747E"/>
    <w:rsid w:val="00C47330"/>
    <w:rsid w:val="00C7258C"/>
    <w:rsid w:val="00C74324"/>
    <w:rsid w:val="00C81248"/>
    <w:rsid w:val="00C8213C"/>
    <w:rsid w:val="00C92554"/>
    <w:rsid w:val="00C945BC"/>
    <w:rsid w:val="00CB2BE6"/>
    <w:rsid w:val="00CC3DBF"/>
    <w:rsid w:val="00CC7E97"/>
    <w:rsid w:val="00CD4AC0"/>
    <w:rsid w:val="00CD4B71"/>
    <w:rsid w:val="00CD7405"/>
    <w:rsid w:val="00CE02F1"/>
    <w:rsid w:val="00CE1A65"/>
    <w:rsid w:val="00CF2ECB"/>
    <w:rsid w:val="00D01E22"/>
    <w:rsid w:val="00D04D36"/>
    <w:rsid w:val="00D04D8B"/>
    <w:rsid w:val="00D05214"/>
    <w:rsid w:val="00D05281"/>
    <w:rsid w:val="00D23023"/>
    <w:rsid w:val="00D2453E"/>
    <w:rsid w:val="00D25511"/>
    <w:rsid w:val="00D255B4"/>
    <w:rsid w:val="00D27838"/>
    <w:rsid w:val="00D308AF"/>
    <w:rsid w:val="00D33F61"/>
    <w:rsid w:val="00D359EE"/>
    <w:rsid w:val="00D37CB6"/>
    <w:rsid w:val="00D5243F"/>
    <w:rsid w:val="00D537A9"/>
    <w:rsid w:val="00D6432B"/>
    <w:rsid w:val="00D64608"/>
    <w:rsid w:val="00D6501E"/>
    <w:rsid w:val="00D7345E"/>
    <w:rsid w:val="00D76D19"/>
    <w:rsid w:val="00D91863"/>
    <w:rsid w:val="00D96DFB"/>
    <w:rsid w:val="00DB17FF"/>
    <w:rsid w:val="00DB1FFC"/>
    <w:rsid w:val="00DB225C"/>
    <w:rsid w:val="00DB6518"/>
    <w:rsid w:val="00DB737F"/>
    <w:rsid w:val="00DC338A"/>
    <w:rsid w:val="00DC42F8"/>
    <w:rsid w:val="00DC64EB"/>
    <w:rsid w:val="00DC7F54"/>
    <w:rsid w:val="00DD07CB"/>
    <w:rsid w:val="00DD11FB"/>
    <w:rsid w:val="00DD3580"/>
    <w:rsid w:val="00DD381C"/>
    <w:rsid w:val="00DD64E8"/>
    <w:rsid w:val="00DE2030"/>
    <w:rsid w:val="00DE4FEC"/>
    <w:rsid w:val="00DF1331"/>
    <w:rsid w:val="00DF36BC"/>
    <w:rsid w:val="00DF4C48"/>
    <w:rsid w:val="00E0513E"/>
    <w:rsid w:val="00E051EE"/>
    <w:rsid w:val="00E102F6"/>
    <w:rsid w:val="00E217E7"/>
    <w:rsid w:val="00E22BA8"/>
    <w:rsid w:val="00E22BB9"/>
    <w:rsid w:val="00E26A26"/>
    <w:rsid w:val="00E31465"/>
    <w:rsid w:val="00E31BA7"/>
    <w:rsid w:val="00E375F5"/>
    <w:rsid w:val="00E401D0"/>
    <w:rsid w:val="00E42515"/>
    <w:rsid w:val="00E4301D"/>
    <w:rsid w:val="00E43E30"/>
    <w:rsid w:val="00E5341B"/>
    <w:rsid w:val="00E5641D"/>
    <w:rsid w:val="00E62DA7"/>
    <w:rsid w:val="00E66715"/>
    <w:rsid w:val="00E71DB3"/>
    <w:rsid w:val="00E74386"/>
    <w:rsid w:val="00E745F5"/>
    <w:rsid w:val="00E74D13"/>
    <w:rsid w:val="00E77DDA"/>
    <w:rsid w:val="00E82641"/>
    <w:rsid w:val="00E867A4"/>
    <w:rsid w:val="00E96669"/>
    <w:rsid w:val="00E97669"/>
    <w:rsid w:val="00E97DDE"/>
    <w:rsid w:val="00EA001B"/>
    <w:rsid w:val="00EA5327"/>
    <w:rsid w:val="00EA6DAA"/>
    <w:rsid w:val="00EB6A58"/>
    <w:rsid w:val="00EC3053"/>
    <w:rsid w:val="00EE126E"/>
    <w:rsid w:val="00EF0909"/>
    <w:rsid w:val="00EF29FE"/>
    <w:rsid w:val="00EF2A79"/>
    <w:rsid w:val="00EF37F5"/>
    <w:rsid w:val="00EF5B8F"/>
    <w:rsid w:val="00F022FA"/>
    <w:rsid w:val="00F062EB"/>
    <w:rsid w:val="00F07195"/>
    <w:rsid w:val="00F2028F"/>
    <w:rsid w:val="00F22A87"/>
    <w:rsid w:val="00F232F2"/>
    <w:rsid w:val="00F307FE"/>
    <w:rsid w:val="00F3223F"/>
    <w:rsid w:val="00F33D1E"/>
    <w:rsid w:val="00F379C8"/>
    <w:rsid w:val="00F43100"/>
    <w:rsid w:val="00F43B0B"/>
    <w:rsid w:val="00F44C21"/>
    <w:rsid w:val="00F45A60"/>
    <w:rsid w:val="00F53414"/>
    <w:rsid w:val="00F56BAF"/>
    <w:rsid w:val="00F60A28"/>
    <w:rsid w:val="00F73AF7"/>
    <w:rsid w:val="00F83FA8"/>
    <w:rsid w:val="00F84662"/>
    <w:rsid w:val="00F914F1"/>
    <w:rsid w:val="00F9202E"/>
    <w:rsid w:val="00FA0C68"/>
    <w:rsid w:val="00FA47C7"/>
    <w:rsid w:val="00FA4F7F"/>
    <w:rsid w:val="00FA61A8"/>
    <w:rsid w:val="00FB1CAA"/>
    <w:rsid w:val="00FB39DC"/>
    <w:rsid w:val="00FB6CEA"/>
    <w:rsid w:val="00FC6B2E"/>
    <w:rsid w:val="00FC6D74"/>
    <w:rsid w:val="00FD1326"/>
    <w:rsid w:val="00FD41EE"/>
    <w:rsid w:val="00FD52FB"/>
    <w:rsid w:val="00FE22D6"/>
    <w:rsid w:val="00FF45EE"/>
    <w:rsid w:val="00FF5546"/>
    <w:rsid w:val="00FF646F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D6CBED2"/>
  <w15:chartTrackingRefBased/>
  <w15:docId w15:val="{D4D8F5B2-F88F-4433-BDEA-07AA4728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065"/>
    <w:rPr>
      <w:sz w:val="24"/>
      <w:szCs w:val="24"/>
    </w:rPr>
  </w:style>
  <w:style w:type="paragraph" w:styleId="Ttulo1">
    <w:name w:val="heading 1"/>
    <w:basedOn w:val="Normal"/>
    <w:next w:val="Normal"/>
    <w:qFormat/>
    <w:rsid w:val="008B11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B11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B1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424D91"/>
    <w:rPr>
      <w:b/>
      <w:bCs/>
    </w:rPr>
  </w:style>
  <w:style w:type="paragraph" w:styleId="Encabezado">
    <w:name w:val="header"/>
    <w:basedOn w:val="Normal"/>
    <w:rsid w:val="00424D91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454F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80737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07370"/>
  </w:style>
  <w:style w:type="table" w:styleId="Tablaconcuadrcula">
    <w:name w:val="Table Grid"/>
    <w:basedOn w:val="Tablanormal"/>
    <w:rsid w:val="0094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rsid w:val="00B242F6"/>
    <w:pPr>
      <w:spacing w:before="100" w:beforeAutospacing="1" w:after="240"/>
      <w:jc w:val="both"/>
    </w:pPr>
    <w:rPr>
      <w:sz w:val="26"/>
      <w:szCs w:val="26"/>
    </w:rPr>
  </w:style>
  <w:style w:type="paragraph" w:styleId="Textonotapie">
    <w:name w:val="footnote text"/>
    <w:basedOn w:val="Normal"/>
    <w:semiHidden/>
    <w:rsid w:val="00D5243F"/>
    <w:rPr>
      <w:sz w:val="20"/>
      <w:szCs w:val="20"/>
    </w:rPr>
  </w:style>
  <w:style w:type="character" w:styleId="Refdenotaalpie">
    <w:name w:val="footnote reference"/>
    <w:semiHidden/>
    <w:rsid w:val="00D5243F"/>
    <w:rPr>
      <w:vertAlign w:val="superscript"/>
    </w:rPr>
  </w:style>
  <w:style w:type="paragraph" w:styleId="Textoindependiente2">
    <w:name w:val="Body Text 2"/>
    <w:basedOn w:val="Normal"/>
    <w:rsid w:val="00F9202E"/>
    <w:pPr>
      <w:spacing w:after="120" w:line="480" w:lineRule="auto"/>
    </w:pPr>
    <w:rPr>
      <w:rFonts w:ascii="Book Antiqua" w:hAnsi="Book Antiqua"/>
      <w:color w:val="000000"/>
      <w:szCs w:val="20"/>
      <w:lang w:val="es-ES_tradnl"/>
    </w:rPr>
  </w:style>
  <w:style w:type="paragraph" w:styleId="Textoindependiente3">
    <w:name w:val="Body Text 3"/>
    <w:basedOn w:val="Normal"/>
    <w:rsid w:val="00F9202E"/>
    <w:pPr>
      <w:spacing w:after="120"/>
    </w:pPr>
    <w:rPr>
      <w:rFonts w:ascii="Book Antiqua" w:hAnsi="Book Antiqua"/>
      <w:color w:val="000000"/>
      <w:sz w:val="16"/>
      <w:szCs w:val="16"/>
      <w:lang w:val="es-ES_tradnl"/>
    </w:rPr>
  </w:style>
  <w:style w:type="paragraph" w:styleId="NormalWeb">
    <w:name w:val="Normal (Web)"/>
    <w:basedOn w:val="Normal"/>
    <w:rsid w:val="005912DF"/>
    <w:pPr>
      <w:spacing w:before="100" w:beforeAutospacing="1" w:after="100" w:afterAutospacing="1"/>
    </w:pPr>
    <w:rPr>
      <w:rFonts w:eastAsia="Calibri"/>
    </w:rPr>
  </w:style>
  <w:style w:type="paragraph" w:styleId="TDC2">
    <w:name w:val="toc 2"/>
    <w:basedOn w:val="Normal"/>
    <w:next w:val="Normal"/>
    <w:autoRedefine/>
    <w:semiHidden/>
    <w:rsid w:val="00124F5A"/>
    <w:pPr>
      <w:ind w:left="240"/>
    </w:pPr>
  </w:style>
  <w:style w:type="paragraph" w:styleId="TDC3">
    <w:name w:val="toc 3"/>
    <w:basedOn w:val="Normal"/>
    <w:next w:val="Normal"/>
    <w:autoRedefine/>
    <w:semiHidden/>
    <w:rsid w:val="00124F5A"/>
    <w:pPr>
      <w:ind w:left="480"/>
    </w:pPr>
  </w:style>
  <w:style w:type="character" w:styleId="Hipervnculo">
    <w:name w:val="Hyperlink"/>
    <w:rsid w:val="00124F5A"/>
    <w:rPr>
      <w:color w:val="0000FF"/>
      <w:u w:val="single"/>
    </w:rPr>
  </w:style>
  <w:style w:type="character" w:customStyle="1" w:styleId="texto111">
    <w:name w:val="texto111"/>
    <w:rsid w:val="006E5D88"/>
    <w:rPr>
      <w:rFonts w:ascii="Verdana" w:hAnsi="Verdana" w:hint="default"/>
      <w:color w:val="666666"/>
      <w:sz w:val="17"/>
      <w:szCs w:val="17"/>
    </w:rPr>
  </w:style>
  <w:style w:type="paragraph" w:customStyle="1" w:styleId="a">
    <w:basedOn w:val="Normal"/>
    <w:rsid w:val="00E71DB3"/>
    <w:pPr>
      <w:widowControl w:val="0"/>
      <w:adjustRightInd w:val="0"/>
      <w:spacing w:after="160" w:line="240" w:lineRule="exact"/>
      <w:jc w:val="both"/>
      <w:textAlignment w:val="baseline"/>
    </w:pPr>
    <w:rPr>
      <w:rFonts w:ascii="Arial" w:hAnsi="Arial"/>
      <w:sz w:val="20"/>
      <w:szCs w:val="20"/>
      <w:lang w:val="en-GB" w:eastAsia="en-US"/>
    </w:rPr>
  </w:style>
  <w:style w:type="paragraph" w:customStyle="1" w:styleId="Default">
    <w:name w:val="Default"/>
    <w:rsid w:val="00983E87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61203"/>
    <w:pPr>
      <w:widowControl w:val="0"/>
      <w:adjustRightInd w:val="0"/>
      <w:spacing w:line="360" w:lineRule="atLeast"/>
      <w:ind w:left="708"/>
      <w:jc w:val="both"/>
      <w:textAlignment w:val="baseline"/>
    </w:pPr>
    <w:rPr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EF37F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EF37F5"/>
    <w:rPr>
      <w:rFonts w:ascii="Calibri" w:eastAsia="Calibri" w:hAnsi="Calibri" w:cs="Consolas"/>
      <w:sz w:val="22"/>
      <w:szCs w:val="21"/>
      <w:lang w:eastAsia="en-US"/>
    </w:rPr>
  </w:style>
  <w:style w:type="character" w:styleId="Mencinsinresolver">
    <w:name w:val="Unresolved Mention"/>
    <w:uiPriority w:val="99"/>
    <w:semiHidden/>
    <w:unhideWhenUsed/>
    <w:rsid w:val="00C33672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0D4B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8491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0513">
                          <w:marLeft w:val="2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6843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4663">
                          <w:marLeft w:val="2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1CC5-F149-4082-926A-2C271C92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633</Words>
  <Characters>2991</Characters>
  <Application>Microsoft Office Word</Application>
  <DocSecurity>0</DocSecurity>
  <Lines>747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Actividad</vt:lpstr>
    </vt:vector>
  </TitlesOfParts>
  <Company>Microsoft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Actividad</dc:title>
  <dc:subject/>
  <dc:creator>egonzalez</dc:creator>
  <cp:keywords/>
  <cp:lastModifiedBy>Susana Ibañez Rojas</cp:lastModifiedBy>
  <cp:revision>18</cp:revision>
  <cp:lastPrinted>2012-10-16T07:35:00Z</cp:lastPrinted>
  <dcterms:created xsi:type="dcterms:W3CDTF">2020-09-07T12:06:00Z</dcterms:created>
  <dcterms:modified xsi:type="dcterms:W3CDTF">2023-01-12T12:49:00Z</dcterms:modified>
</cp:coreProperties>
</file>